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62" w:rsidRPr="00735BF8" w:rsidRDefault="00E83B62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5BF8" w:rsidRPr="00735BF8" w:rsidRDefault="00735BF8" w:rsidP="00E83B62">
      <w:pPr>
        <w:pStyle w:val="Domaine"/>
      </w:pPr>
      <w:r w:rsidRPr="00735BF8">
        <w:t>Domaine 1 : les langages pour penser et communiquer</w:t>
      </w:r>
    </w:p>
    <w:p w:rsidR="00D31107" w:rsidRDefault="00D31107" w:rsidP="00E83B62">
      <w:pPr>
        <w:pStyle w:val="Article"/>
      </w:pPr>
      <w:r>
        <w:t>D1 -1</w:t>
      </w:r>
    </w:p>
    <w:p w:rsidR="00E60B10" w:rsidRPr="00735BF8" w:rsidRDefault="00D31107" w:rsidP="00E83B62">
      <w:pPr>
        <w:pStyle w:val="Article"/>
      </w:pPr>
      <w:r>
        <w:t>S’exprimer à l’oral</w:t>
      </w:r>
    </w:p>
    <w:p w:rsidR="00E60B10" w:rsidRDefault="00D31107" w:rsidP="00D31107">
      <w:pPr>
        <w:pStyle w:val="Article"/>
      </w:pPr>
      <w:r>
        <w:t>Comprendre</w:t>
      </w:r>
      <w:r>
        <w:t xml:space="preserve"> </w:t>
      </w:r>
      <w:r>
        <w:t>des énoncés</w:t>
      </w:r>
      <w:r>
        <w:t xml:space="preserve"> </w:t>
      </w:r>
      <w:r>
        <w:t>oraux</w:t>
      </w:r>
    </w:p>
    <w:p w:rsidR="00735BF8" w:rsidRDefault="00D31107" w:rsidP="00E83B62">
      <w:pPr>
        <w:pStyle w:val="Article"/>
      </w:pPr>
      <w:r>
        <w:t>Lire et comprendre l’écrit</w:t>
      </w:r>
    </w:p>
    <w:p w:rsidR="00D31107" w:rsidRDefault="00D31107" w:rsidP="00E83B62">
      <w:pPr>
        <w:pStyle w:val="Article"/>
      </w:pPr>
      <w:r>
        <w:t>Écrire</w:t>
      </w:r>
    </w:p>
    <w:p w:rsidR="00D31107" w:rsidRDefault="00D31107" w:rsidP="00E83B62">
      <w:pPr>
        <w:pStyle w:val="Article"/>
      </w:pPr>
      <w:r>
        <w:t xml:space="preserve">Exploiter les ressources de la langue </w:t>
      </w:r>
    </w:p>
    <w:p w:rsidR="00D31107" w:rsidRPr="00E83B62" w:rsidRDefault="00D31107" w:rsidP="00E83B62">
      <w:pPr>
        <w:pStyle w:val="Article"/>
      </w:pPr>
      <w:r>
        <w:t>Réfléchir sur le système linguistique</w:t>
      </w:r>
    </w:p>
    <w:p w:rsidR="00E60B10" w:rsidRDefault="00E60B10" w:rsidP="00E83B62">
      <w:pPr>
        <w:pStyle w:val="Article"/>
      </w:pPr>
    </w:p>
    <w:p w:rsidR="00735BF8" w:rsidRPr="00E83B62" w:rsidRDefault="00D31107" w:rsidP="00E83B62">
      <w:pPr>
        <w:pStyle w:val="Article"/>
      </w:pPr>
      <w:r>
        <w:t>D1-2</w:t>
      </w:r>
      <w:r w:rsidR="00735BF8" w:rsidRPr="00E83B62">
        <w:t> </w:t>
      </w:r>
    </w:p>
    <w:p w:rsidR="00E83B62" w:rsidRDefault="00D31107" w:rsidP="00735BF8">
      <w:pPr>
        <w:pStyle w:val="NormalWeb"/>
        <w:spacing w:before="0" w:beforeAutospacing="0" w:after="0" w:afterAutospacing="0"/>
      </w:pPr>
      <w:r>
        <w:t>Lire et comprendre l’écri</w:t>
      </w:r>
      <w:r>
        <w:t>t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Écrire et réagir à l’écrit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Écouter et comprendre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S’exprimer à l’oral en continu et en interaction</w:t>
      </w:r>
    </w:p>
    <w:p w:rsidR="00D31107" w:rsidRDefault="00D31107" w:rsidP="00735BF8">
      <w:pPr>
        <w:pStyle w:val="NormalWeb"/>
        <w:spacing w:before="0" w:beforeAutospacing="0" w:after="0" w:afterAutospacing="0"/>
      </w:pPr>
    </w:p>
    <w:p w:rsidR="00D31107" w:rsidRDefault="00D31107" w:rsidP="00735BF8">
      <w:pPr>
        <w:pStyle w:val="NormalWeb"/>
        <w:spacing w:before="0" w:beforeAutospacing="0" w:after="0" w:afterAutospacing="0"/>
      </w:pPr>
      <w:r>
        <w:t>D1-3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Utiliser les nombres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Utiliser le calcul littéral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Exprimer une grandeur mesurée ou calculée dans une unité adaptée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Passer d’un langage à un autre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Utiliser le langage des probabilités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Utiliser et produire des représentations d’objets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Utiliser l’algorithmique et la programmation pour créer des applications simples</w:t>
      </w:r>
    </w:p>
    <w:p w:rsidR="00D31107" w:rsidRDefault="00D31107" w:rsidP="00735BF8">
      <w:pPr>
        <w:pStyle w:val="NormalWeb"/>
        <w:spacing w:before="0" w:beforeAutospacing="0" w:after="0" w:afterAutospacing="0"/>
      </w:pPr>
    </w:p>
    <w:p w:rsidR="00D31107" w:rsidRDefault="00D31107" w:rsidP="00735BF8">
      <w:pPr>
        <w:pStyle w:val="NormalWeb"/>
        <w:spacing w:before="0" w:beforeAutospacing="0" w:after="0" w:afterAutospacing="0"/>
      </w:pPr>
      <w:r>
        <w:t>D1-4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Pratiquer des activités physiques sportives et artistiques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Pratiquer les arts en mobilisant divers langages artistiques et leurs ressources expressives</w:t>
      </w:r>
    </w:p>
    <w:p w:rsidR="00D31107" w:rsidRDefault="00D31107" w:rsidP="00735BF8">
      <w:pPr>
        <w:pStyle w:val="NormalWeb"/>
        <w:spacing w:before="0" w:beforeAutospacing="0" w:after="0" w:afterAutospacing="0"/>
      </w:pPr>
      <w:r>
        <w:t>Prendre du recul sur la pratique artistique individuelle et collective</w:t>
      </w:r>
    </w:p>
    <w:p w:rsidR="00D31107" w:rsidRDefault="00D31107" w:rsidP="00735BF8">
      <w:pPr>
        <w:pStyle w:val="NormalWeb"/>
        <w:spacing w:before="0" w:beforeAutospacing="0" w:after="0" w:afterAutospacing="0"/>
      </w:pPr>
    </w:p>
    <w:p w:rsidR="00D31107" w:rsidRDefault="00D31107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0B10" w:rsidRPr="00735BF8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5BF8" w:rsidRPr="00E83B62" w:rsidRDefault="00735BF8" w:rsidP="00E83B62">
      <w:pPr>
        <w:pStyle w:val="Domaine"/>
      </w:pPr>
      <w:r w:rsidRPr="00E83B62">
        <w:t>Domaine 2 : les méthodes et outils pour apprendre</w:t>
      </w:r>
    </w:p>
    <w:p w:rsidR="00E60B10" w:rsidRPr="00E60B10" w:rsidRDefault="00E60B10" w:rsidP="00E60B1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735BF8" w:rsidRPr="00735BF8" w:rsidRDefault="00735BF8" w:rsidP="00E83B62">
      <w:pPr>
        <w:pStyle w:val="Article"/>
      </w:pPr>
      <w:r w:rsidRPr="00735BF8">
        <w:t>Organisation du travail personnel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Coopération et réalisation de projets</w:t>
      </w:r>
    </w:p>
    <w:p w:rsidR="00E60B10" w:rsidRDefault="00E60B10" w:rsidP="00E83B62">
      <w:pPr>
        <w:pStyle w:val="Article"/>
      </w:pPr>
    </w:p>
    <w:p w:rsidR="00735BF8" w:rsidRPr="00735BF8" w:rsidRDefault="00D31107" w:rsidP="00E83B62">
      <w:pPr>
        <w:pStyle w:val="Article"/>
        <w:rPr>
          <w:rFonts w:cs="Arial"/>
          <w:szCs w:val="20"/>
        </w:rPr>
      </w:pPr>
      <w:r>
        <w:t>Rechercher et traiter l’information et s’initier aux langages des médias</w:t>
      </w:r>
    </w:p>
    <w:p w:rsidR="00E60B10" w:rsidRDefault="00E60B10" w:rsidP="00E83B62">
      <w:pPr>
        <w:pStyle w:val="Article"/>
      </w:pPr>
    </w:p>
    <w:p w:rsidR="00E60B10" w:rsidRDefault="00D31107" w:rsidP="00E60B10">
      <w:pPr>
        <w:pStyle w:val="Article"/>
      </w:pPr>
      <w:r>
        <w:t>Mobiliser des outils numé</w:t>
      </w:r>
      <w:r>
        <w:t>riques pour apprendre, échanger, communiquer</w:t>
      </w:r>
    </w:p>
    <w:p w:rsidR="00735BF8" w:rsidRPr="00E83B62" w:rsidRDefault="00735BF8" w:rsidP="00E83B62">
      <w:pPr>
        <w:pStyle w:val="Domaine"/>
      </w:pPr>
      <w:r w:rsidRPr="00E83B62">
        <w:t>Domaine 3 : la formation de la personne et du citoyen</w:t>
      </w:r>
    </w:p>
    <w:p w:rsidR="00735BF8" w:rsidRPr="00735BF8" w:rsidRDefault="00735BF8" w:rsidP="00735BF8">
      <w:pPr>
        <w:pStyle w:val="stitre1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BF8">
        <w:rPr>
          <w:rFonts w:ascii="Arial" w:hAnsi="Arial" w:cs="Arial"/>
          <w:sz w:val="20"/>
          <w:szCs w:val="20"/>
        </w:rPr>
        <w:t> </w:t>
      </w:r>
    </w:p>
    <w:p w:rsidR="00735BF8" w:rsidRPr="00735BF8" w:rsidRDefault="00735BF8" w:rsidP="00E83B62">
      <w:pPr>
        <w:pStyle w:val="Article"/>
      </w:pPr>
      <w:r w:rsidRPr="00735BF8">
        <w:t>Expression de la sensibilité et des opinions, respect des autres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La règle et le droit</w:t>
      </w:r>
    </w:p>
    <w:p w:rsidR="00E60B10" w:rsidRDefault="00E60B10" w:rsidP="00E83B62">
      <w:pPr>
        <w:pStyle w:val="Article"/>
      </w:pPr>
      <w:bookmarkStart w:id="0" w:name="_GoBack"/>
      <w:bookmarkEnd w:id="0"/>
    </w:p>
    <w:p w:rsidR="00735BF8" w:rsidRPr="00E83B62" w:rsidRDefault="00735BF8" w:rsidP="00E83B62">
      <w:pPr>
        <w:pStyle w:val="Article"/>
      </w:pPr>
      <w:r w:rsidRPr="00E83B62">
        <w:t>Réflexion et discernement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Responsabilité, sens de l'engagement et de l'initiative</w:t>
      </w:r>
    </w:p>
    <w:p w:rsidR="00E83B62" w:rsidRDefault="00E83B62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0B10" w:rsidRPr="00735BF8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0B10" w:rsidRPr="00E60B10" w:rsidRDefault="00735BF8" w:rsidP="00E60B10">
      <w:pPr>
        <w:pStyle w:val="Domaine"/>
      </w:pPr>
      <w:r w:rsidRPr="00E83B62">
        <w:lastRenderedPageBreak/>
        <w:t>Domaine 4 : les systèmes nat</w:t>
      </w:r>
      <w:r w:rsidR="00E60B10">
        <w:t>urels et les systèmes technique</w:t>
      </w:r>
    </w:p>
    <w:p w:rsidR="00735BF8" w:rsidRPr="00735BF8" w:rsidRDefault="00735BF8" w:rsidP="00E83B62">
      <w:pPr>
        <w:pStyle w:val="Article"/>
      </w:pPr>
      <w:r w:rsidRPr="00735BF8">
        <w:t>Démarches scientifiques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Conception, création, réalisation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Responsabilités individuelles et collectives</w:t>
      </w:r>
    </w:p>
    <w:p w:rsidR="00E60B10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83B62" w:rsidRDefault="00E83B62" w:rsidP="00E83B62">
      <w:pPr>
        <w:pStyle w:val="Article"/>
        <w:rPr>
          <w:sz w:val="24"/>
        </w:rPr>
      </w:pPr>
    </w:p>
    <w:p w:rsidR="00E60B10" w:rsidRDefault="00E60B10" w:rsidP="00E83B62">
      <w:pPr>
        <w:pStyle w:val="Article"/>
        <w:rPr>
          <w:sz w:val="24"/>
        </w:rPr>
      </w:pPr>
    </w:p>
    <w:p w:rsidR="00735BF8" w:rsidRPr="00E83B62" w:rsidRDefault="00735BF8" w:rsidP="00E83B62">
      <w:pPr>
        <w:pStyle w:val="Article"/>
        <w:rPr>
          <w:sz w:val="24"/>
        </w:rPr>
      </w:pPr>
      <w:r w:rsidRPr="00E83B62">
        <w:rPr>
          <w:sz w:val="24"/>
        </w:rPr>
        <w:t>Domaine 5 : les représentations du monde et l'activité humaine</w:t>
      </w:r>
    </w:p>
    <w:p w:rsidR="00735BF8" w:rsidRPr="00735BF8" w:rsidRDefault="00735BF8" w:rsidP="00735BF8">
      <w:pPr>
        <w:pStyle w:val="stitre1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35BF8">
        <w:rPr>
          <w:rFonts w:ascii="Arial" w:hAnsi="Arial" w:cs="Arial"/>
          <w:sz w:val="20"/>
          <w:szCs w:val="20"/>
        </w:rPr>
        <w:t> </w:t>
      </w:r>
    </w:p>
    <w:p w:rsidR="00735BF8" w:rsidRPr="00735BF8" w:rsidRDefault="00735BF8" w:rsidP="00E83B62">
      <w:pPr>
        <w:pStyle w:val="Article"/>
      </w:pPr>
      <w:r w:rsidRPr="00735BF8">
        <w:t>L'espace et le temps</w:t>
      </w: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Organisations et représentations du monde</w:t>
      </w:r>
    </w:p>
    <w:p w:rsidR="00E60B10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0B10" w:rsidRDefault="00E60B10" w:rsidP="00E83B62">
      <w:pPr>
        <w:pStyle w:val="Article"/>
      </w:pPr>
    </w:p>
    <w:p w:rsidR="00735BF8" w:rsidRPr="00E83B62" w:rsidRDefault="00735BF8" w:rsidP="00E83B62">
      <w:pPr>
        <w:pStyle w:val="Article"/>
      </w:pPr>
      <w:r w:rsidRPr="00E83B62">
        <w:t>Invention, élaboration, production</w:t>
      </w:r>
    </w:p>
    <w:p w:rsidR="00E60B10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60B10" w:rsidRDefault="00E60B10" w:rsidP="00735BF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900FB" w:rsidRDefault="003900FB" w:rsidP="00735BF8">
      <w:pPr>
        <w:rPr>
          <w:rFonts w:cs="Arial"/>
          <w:szCs w:val="20"/>
        </w:rPr>
      </w:pPr>
    </w:p>
    <w:p w:rsidR="00E60B10" w:rsidRPr="00735BF8" w:rsidRDefault="00E60B10" w:rsidP="00735BF8">
      <w:pPr>
        <w:rPr>
          <w:rFonts w:cs="Arial"/>
          <w:szCs w:val="20"/>
        </w:rPr>
      </w:pPr>
    </w:p>
    <w:sectPr w:rsidR="00E60B10" w:rsidRPr="00735BF8" w:rsidSect="00A54DE1">
      <w:headerReference w:type="default" r:id="rId8"/>
      <w:footerReference w:type="default" r:id="rId9"/>
      <w:pgSz w:w="11906" w:h="16838"/>
      <w:pgMar w:top="1417" w:right="993" w:bottom="1417" w:left="707" w:header="284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00" w:rsidRDefault="00422D00" w:rsidP="00D431F8">
      <w:r>
        <w:separator/>
      </w:r>
    </w:p>
  </w:endnote>
  <w:endnote w:type="continuationSeparator" w:id="0">
    <w:p w:rsidR="00422D00" w:rsidRDefault="00422D00" w:rsidP="00D43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(texte normal)">
    <w:altName w:val="Times New Roman"/>
    <w:panose1 w:val="00000000000000000000"/>
    <w:charset w:val="00"/>
    <w:family w:val="roman"/>
    <w:notTrueType/>
    <w:pitch w:val="default"/>
    <w:sig w:usb0="30083BFF" w:usb1="004016D4" w:usb2="00000000" w:usb3="000027DC" w:csb0="000002C5" w:csb1="00C5653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40" w:type="dxa"/>
      </w:tblCellMar>
      <w:tblLook w:val="04A0" w:firstRow="1" w:lastRow="0" w:firstColumn="1" w:lastColumn="0" w:noHBand="0" w:noVBand="1"/>
    </w:tblPr>
    <w:tblGrid>
      <w:gridCol w:w="8165"/>
      <w:gridCol w:w="2041"/>
    </w:tblGrid>
    <w:tr w:rsidR="003C3280" w:rsidRPr="00A75431" w:rsidTr="005B15DE">
      <w:trPr>
        <w:jc w:val="center"/>
      </w:trPr>
      <w:tc>
        <w:tcPr>
          <w:tcW w:w="4000" w:type="pct"/>
          <w:shd w:val="clear" w:color="auto" w:fill="auto"/>
          <w:vAlign w:val="center"/>
        </w:tcPr>
        <w:p w:rsidR="003C3280" w:rsidRPr="00A75431" w:rsidRDefault="003C3280" w:rsidP="00082369">
          <w:pPr>
            <w:pStyle w:val="Pieddepage"/>
            <w:rPr>
              <w:rFonts w:cs="Arial"/>
            </w:rPr>
          </w:pPr>
          <w:r w:rsidRPr="00A75431">
            <w:rPr>
              <w:rFonts w:cs="Arial"/>
            </w:rPr>
            <w:t>© Min</w:t>
          </w:r>
          <w:r>
            <w:rPr>
              <w:rFonts w:cs="Arial"/>
            </w:rPr>
            <w:t xml:space="preserve">istère de l'éducation nationale, de l’enseignement supérieur et de la recherche </w:t>
          </w:r>
          <w:r w:rsidRPr="00A75431">
            <w:rPr>
              <w:rFonts w:cs="Arial"/>
            </w:rPr>
            <w:t>&gt; www.education.gouv.fr</w:t>
          </w:r>
        </w:p>
      </w:tc>
      <w:tc>
        <w:tcPr>
          <w:tcW w:w="1000" w:type="pct"/>
          <w:shd w:val="clear" w:color="auto" w:fill="auto"/>
          <w:vAlign w:val="center"/>
        </w:tcPr>
        <w:p w:rsidR="003C3280" w:rsidRPr="00A75431" w:rsidRDefault="00F9385F" w:rsidP="005B15DE">
          <w:pPr>
            <w:pStyle w:val="Pieddepage"/>
            <w:jc w:val="right"/>
            <w:rPr>
              <w:rFonts w:cs="Arial"/>
            </w:rPr>
          </w:pPr>
          <w:r w:rsidRPr="00A75431">
            <w:rPr>
              <w:rFonts w:cs="Arial"/>
            </w:rPr>
            <w:fldChar w:fldCharType="begin"/>
          </w:r>
          <w:r w:rsidR="003C3280" w:rsidRPr="00A75431">
            <w:rPr>
              <w:rFonts w:cs="Arial"/>
            </w:rPr>
            <w:instrText xml:space="preserve"> PAGE  \* MERGEFORMAT </w:instrText>
          </w:r>
          <w:r w:rsidRPr="00A75431">
            <w:rPr>
              <w:rFonts w:cs="Arial"/>
            </w:rPr>
            <w:fldChar w:fldCharType="separate"/>
          </w:r>
          <w:r w:rsidR="00D31107">
            <w:rPr>
              <w:rFonts w:cs="Arial"/>
              <w:noProof/>
            </w:rPr>
            <w:t>2</w:t>
          </w:r>
          <w:r w:rsidRPr="00A75431">
            <w:rPr>
              <w:rFonts w:cs="Arial"/>
            </w:rPr>
            <w:fldChar w:fldCharType="end"/>
          </w:r>
          <w:r w:rsidR="003C3280" w:rsidRPr="00A75431">
            <w:rPr>
              <w:rFonts w:cs="Arial"/>
            </w:rPr>
            <w:t xml:space="preserve"> / </w:t>
          </w:r>
          <w:fldSimple w:instr=" NUMPAGES  \* MERGEFORMAT ">
            <w:r w:rsidR="00D31107" w:rsidRPr="00D31107">
              <w:rPr>
                <w:rFonts w:cs="Arial"/>
                <w:noProof/>
              </w:rPr>
              <w:t>2</w:t>
            </w:r>
          </w:fldSimple>
        </w:p>
      </w:tc>
    </w:tr>
  </w:tbl>
  <w:p w:rsidR="003C3280" w:rsidRPr="00D431F8" w:rsidRDefault="003C3280" w:rsidP="00D431F8">
    <w:pPr>
      <w:pStyle w:val="Pieddepage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00" w:rsidRDefault="00422D00" w:rsidP="00D431F8">
      <w:r>
        <w:separator/>
      </w:r>
    </w:p>
  </w:footnote>
  <w:footnote w:type="continuationSeparator" w:id="0">
    <w:p w:rsidR="00422D00" w:rsidRDefault="00422D00" w:rsidP="00D43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80" w:rsidRDefault="003C3280" w:rsidP="00E83B62">
    <w:pPr>
      <w:pStyle w:val="Entete"/>
      <w:pBdr>
        <w:bottom w:val="single" w:sz="4" w:space="0" w:color="auto"/>
      </w:pBdr>
    </w:pPr>
    <w:r>
      <w:rPr>
        <w:noProof/>
      </w:rPr>
      <w:drawing>
        <wp:inline distT="0" distB="0" distL="0" distR="0" wp14:anchorId="66650DF7" wp14:editId="4DD5A8ED">
          <wp:extent cx="800100" cy="457200"/>
          <wp:effectExtent l="19050" t="0" r="0" b="0"/>
          <wp:docPr id="3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</w:rPr>
      <w:t xml:space="preserve">Bulletin officiel n° </w:t>
    </w:r>
    <w:r w:rsidR="00735BF8">
      <w:rPr>
        <w:rFonts w:cs="Arial"/>
      </w:rPr>
      <w:t>17 du 23 avril 2015</w:t>
    </w:r>
  </w:p>
  <w:p w:rsidR="003C3280" w:rsidRDefault="003C328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6E7A"/>
    <w:multiLevelType w:val="hybridMultilevel"/>
    <w:tmpl w:val="40741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8BE"/>
    <w:multiLevelType w:val="hybridMultilevel"/>
    <w:tmpl w:val="EBACC394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B7E8B"/>
    <w:multiLevelType w:val="hybridMultilevel"/>
    <w:tmpl w:val="FBBCFC4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8818C1"/>
    <w:multiLevelType w:val="hybridMultilevel"/>
    <w:tmpl w:val="BEC4F6A6"/>
    <w:lvl w:ilvl="0" w:tplc="17F687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mbria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27D39"/>
    <w:multiLevelType w:val="hybridMultilevel"/>
    <w:tmpl w:val="6C8E0C98"/>
    <w:lvl w:ilvl="0" w:tplc="17F687C2">
      <w:numFmt w:val="bullet"/>
      <w:lvlText w:val="-"/>
      <w:lvlJc w:val="left"/>
      <w:pPr>
        <w:ind w:left="360" w:hanging="360"/>
      </w:pPr>
      <w:rPr>
        <w:rFonts w:ascii="Garamond" w:eastAsia="Cambria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9A6051"/>
    <w:multiLevelType w:val="hybridMultilevel"/>
    <w:tmpl w:val="A2AE9F48"/>
    <w:lvl w:ilvl="0" w:tplc="17F687C2">
      <w:numFmt w:val="bullet"/>
      <w:lvlText w:val="-"/>
      <w:lvlJc w:val="left"/>
      <w:pPr>
        <w:ind w:left="1800" w:hanging="360"/>
      </w:pPr>
      <w:rPr>
        <w:rFonts w:ascii="Garamond" w:eastAsia="Cambria" w:hAnsi="Garamond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C610A"/>
    <w:multiLevelType w:val="singleLevel"/>
    <w:tmpl w:val="2848CF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(texte normal)" w:cs="Times New Roman" w:hint="default"/>
      </w:rPr>
    </w:lvl>
  </w:abstractNum>
  <w:abstractNum w:abstractNumId="7" w15:restartNumberingAfterBreak="0">
    <w:nsid w:val="31CD4E5A"/>
    <w:multiLevelType w:val="hybridMultilevel"/>
    <w:tmpl w:val="9E269A7E"/>
    <w:lvl w:ilvl="0" w:tplc="3C40EB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B5B57"/>
    <w:multiLevelType w:val="hybridMultilevel"/>
    <w:tmpl w:val="CC124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019A5"/>
    <w:multiLevelType w:val="hybridMultilevel"/>
    <w:tmpl w:val="08528908"/>
    <w:lvl w:ilvl="0" w:tplc="17F687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mbria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740F15"/>
    <w:multiLevelType w:val="hybridMultilevel"/>
    <w:tmpl w:val="83FE2A5C"/>
    <w:lvl w:ilvl="0" w:tplc="17F687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mbria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D703E"/>
    <w:multiLevelType w:val="hybridMultilevel"/>
    <w:tmpl w:val="70609C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0C9B"/>
    <w:multiLevelType w:val="hybridMultilevel"/>
    <w:tmpl w:val="3AA8C35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9584D"/>
    <w:multiLevelType w:val="hybridMultilevel"/>
    <w:tmpl w:val="7D06F5FA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53E46"/>
    <w:multiLevelType w:val="singleLevel"/>
    <w:tmpl w:val="1F764D02"/>
    <w:lvl w:ilvl="0">
      <w:start w:val="1"/>
      <w:numFmt w:val="none"/>
      <w:lvlText w:val="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0"/>
      </w:rPr>
    </w:lvl>
  </w:abstractNum>
  <w:abstractNum w:abstractNumId="15" w15:restartNumberingAfterBreak="0">
    <w:nsid w:val="69C732D5"/>
    <w:multiLevelType w:val="hybridMultilevel"/>
    <w:tmpl w:val="FFE45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C07C23"/>
    <w:multiLevelType w:val="hybridMultilevel"/>
    <w:tmpl w:val="1FFC8A18"/>
    <w:lvl w:ilvl="0" w:tplc="17F687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Cambria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24359"/>
    <w:multiLevelType w:val="hybridMultilevel"/>
    <w:tmpl w:val="D5B29454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3"/>
  </w:num>
  <w:num w:numId="5">
    <w:abstractNumId w:val="6"/>
  </w:num>
  <w:num w:numId="6">
    <w:abstractNumId w:val="14"/>
    <w:lvlOverride w:ilvl="0">
      <w:startOverride w:val="1"/>
    </w:lvlOverride>
  </w:num>
  <w:num w:numId="7">
    <w:abstractNumId w:val="1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F8"/>
    <w:rsid w:val="0003562D"/>
    <w:rsid w:val="0004481E"/>
    <w:rsid w:val="000516C5"/>
    <w:rsid w:val="0006464B"/>
    <w:rsid w:val="0006525E"/>
    <w:rsid w:val="0006644E"/>
    <w:rsid w:val="000675DB"/>
    <w:rsid w:val="00082369"/>
    <w:rsid w:val="00087057"/>
    <w:rsid w:val="000C0EBC"/>
    <w:rsid w:val="000D0844"/>
    <w:rsid w:val="000F2D5D"/>
    <w:rsid w:val="001007F7"/>
    <w:rsid w:val="00100A7E"/>
    <w:rsid w:val="00187726"/>
    <w:rsid w:val="001A2864"/>
    <w:rsid w:val="001C756A"/>
    <w:rsid w:val="001D115E"/>
    <w:rsid w:val="001D50B0"/>
    <w:rsid w:val="001E6F31"/>
    <w:rsid w:val="002379B1"/>
    <w:rsid w:val="0025506D"/>
    <w:rsid w:val="00255DBA"/>
    <w:rsid w:val="00272C24"/>
    <w:rsid w:val="00287EEF"/>
    <w:rsid w:val="002C69D9"/>
    <w:rsid w:val="002C7073"/>
    <w:rsid w:val="002F1994"/>
    <w:rsid w:val="002F3088"/>
    <w:rsid w:val="003900FB"/>
    <w:rsid w:val="003C3280"/>
    <w:rsid w:val="003D6461"/>
    <w:rsid w:val="00422D00"/>
    <w:rsid w:val="0044061B"/>
    <w:rsid w:val="00445A76"/>
    <w:rsid w:val="0045030F"/>
    <w:rsid w:val="00451F17"/>
    <w:rsid w:val="00474623"/>
    <w:rsid w:val="00484088"/>
    <w:rsid w:val="004958A8"/>
    <w:rsid w:val="004A31C5"/>
    <w:rsid w:val="004A53A3"/>
    <w:rsid w:val="004D6BDE"/>
    <w:rsid w:val="005100F5"/>
    <w:rsid w:val="00512366"/>
    <w:rsid w:val="0052682B"/>
    <w:rsid w:val="00540111"/>
    <w:rsid w:val="00543319"/>
    <w:rsid w:val="00584225"/>
    <w:rsid w:val="0058772A"/>
    <w:rsid w:val="00593210"/>
    <w:rsid w:val="005A54D2"/>
    <w:rsid w:val="005B15DE"/>
    <w:rsid w:val="005E0BB0"/>
    <w:rsid w:val="006376CF"/>
    <w:rsid w:val="0064079A"/>
    <w:rsid w:val="006463AE"/>
    <w:rsid w:val="006467A4"/>
    <w:rsid w:val="00670AA5"/>
    <w:rsid w:val="006B0C11"/>
    <w:rsid w:val="006E55D6"/>
    <w:rsid w:val="007171C3"/>
    <w:rsid w:val="00735BF8"/>
    <w:rsid w:val="00744FB9"/>
    <w:rsid w:val="00775BA4"/>
    <w:rsid w:val="00790CC1"/>
    <w:rsid w:val="007C151B"/>
    <w:rsid w:val="007C40A1"/>
    <w:rsid w:val="007E5A48"/>
    <w:rsid w:val="00802417"/>
    <w:rsid w:val="00807B51"/>
    <w:rsid w:val="00823FFD"/>
    <w:rsid w:val="00826FDC"/>
    <w:rsid w:val="00833970"/>
    <w:rsid w:val="00833E71"/>
    <w:rsid w:val="00850F36"/>
    <w:rsid w:val="008649A0"/>
    <w:rsid w:val="00877495"/>
    <w:rsid w:val="008835F3"/>
    <w:rsid w:val="008A054E"/>
    <w:rsid w:val="008B685E"/>
    <w:rsid w:val="008D651D"/>
    <w:rsid w:val="008F6BFE"/>
    <w:rsid w:val="00924C33"/>
    <w:rsid w:val="009261F9"/>
    <w:rsid w:val="009369FA"/>
    <w:rsid w:val="0094789A"/>
    <w:rsid w:val="00972688"/>
    <w:rsid w:val="009737A4"/>
    <w:rsid w:val="00980B8F"/>
    <w:rsid w:val="00984AE7"/>
    <w:rsid w:val="00990F77"/>
    <w:rsid w:val="009A1666"/>
    <w:rsid w:val="009B1731"/>
    <w:rsid w:val="009D350D"/>
    <w:rsid w:val="009D3DCD"/>
    <w:rsid w:val="009F06B8"/>
    <w:rsid w:val="009F5427"/>
    <w:rsid w:val="00A25130"/>
    <w:rsid w:val="00A25F61"/>
    <w:rsid w:val="00A263CE"/>
    <w:rsid w:val="00A36F22"/>
    <w:rsid w:val="00A371A5"/>
    <w:rsid w:val="00A46E24"/>
    <w:rsid w:val="00A479E9"/>
    <w:rsid w:val="00A50BFE"/>
    <w:rsid w:val="00A54DE1"/>
    <w:rsid w:val="00A81A17"/>
    <w:rsid w:val="00A83320"/>
    <w:rsid w:val="00A84638"/>
    <w:rsid w:val="00A933D5"/>
    <w:rsid w:val="00A959A0"/>
    <w:rsid w:val="00AA62C1"/>
    <w:rsid w:val="00AF0B49"/>
    <w:rsid w:val="00B30B0A"/>
    <w:rsid w:val="00B30B7B"/>
    <w:rsid w:val="00B560C1"/>
    <w:rsid w:val="00B61F09"/>
    <w:rsid w:val="00B7215D"/>
    <w:rsid w:val="00BA6187"/>
    <w:rsid w:val="00BB4A75"/>
    <w:rsid w:val="00BD6F84"/>
    <w:rsid w:val="00BE0A70"/>
    <w:rsid w:val="00C065D7"/>
    <w:rsid w:val="00C27FE9"/>
    <w:rsid w:val="00C5491B"/>
    <w:rsid w:val="00C67DFD"/>
    <w:rsid w:val="00C70B0D"/>
    <w:rsid w:val="00C70CD0"/>
    <w:rsid w:val="00CB25B7"/>
    <w:rsid w:val="00CC36BD"/>
    <w:rsid w:val="00CD5C33"/>
    <w:rsid w:val="00D014A1"/>
    <w:rsid w:val="00D31107"/>
    <w:rsid w:val="00D431F8"/>
    <w:rsid w:val="00D60BC8"/>
    <w:rsid w:val="00DD5469"/>
    <w:rsid w:val="00E062A7"/>
    <w:rsid w:val="00E21EB6"/>
    <w:rsid w:val="00E21F30"/>
    <w:rsid w:val="00E4120F"/>
    <w:rsid w:val="00E50DD8"/>
    <w:rsid w:val="00E60B10"/>
    <w:rsid w:val="00E762A6"/>
    <w:rsid w:val="00E83B62"/>
    <w:rsid w:val="00EC6B0C"/>
    <w:rsid w:val="00EE4FA2"/>
    <w:rsid w:val="00F009E1"/>
    <w:rsid w:val="00F25A11"/>
    <w:rsid w:val="00F72F4D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E5CCD-8959-4480-98FF-3E2A19FE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69"/>
    <w:rPr>
      <w:rFonts w:ascii="Arial" w:hAnsi="Arial" w:cs="Times"/>
      <w:szCs w:val="18"/>
    </w:rPr>
  </w:style>
  <w:style w:type="paragraph" w:styleId="Titre1">
    <w:name w:val="heading 1"/>
    <w:basedOn w:val="Normal"/>
    <w:next w:val="Normal"/>
    <w:link w:val="Titre1Car"/>
    <w:rsid w:val="00A959A0"/>
    <w:pPr>
      <w:keepNext/>
      <w:jc w:val="center"/>
      <w:outlineLvl w:val="0"/>
    </w:pPr>
    <w:rPr>
      <w:rFonts w:cs="Arial"/>
      <w:b/>
      <w:bCs/>
      <w:i/>
      <w:iCs/>
      <w:sz w:val="18"/>
    </w:rPr>
  </w:style>
  <w:style w:type="paragraph" w:styleId="Titre2">
    <w:name w:val="heading 2"/>
    <w:basedOn w:val="Normal"/>
    <w:next w:val="Normal"/>
    <w:link w:val="Titre2Car"/>
    <w:rsid w:val="00A959A0"/>
    <w:pPr>
      <w:keepNext/>
      <w:jc w:val="center"/>
      <w:outlineLvl w:val="1"/>
    </w:pPr>
    <w:rPr>
      <w:rFonts w:cs="Arial"/>
      <w:b/>
      <w:bCs/>
    </w:rPr>
  </w:style>
  <w:style w:type="paragraph" w:styleId="Titre3">
    <w:name w:val="heading 3"/>
    <w:basedOn w:val="Normal"/>
    <w:next w:val="Normal"/>
    <w:link w:val="Titre3Car"/>
    <w:rsid w:val="00A959A0"/>
    <w:pPr>
      <w:keepNext/>
      <w:ind w:left="113"/>
      <w:outlineLvl w:val="2"/>
    </w:pPr>
    <w:rPr>
      <w:rFonts w:cs="Arial"/>
      <w:b/>
      <w:bCs/>
      <w:sz w:val="18"/>
    </w:rPr>
  </w:style>
  <w:style w:type="paragraph" w:styleId="Titre4">
    <w:name w:val="heading 4"/>
    <w:basedOn w:val="Normal"/>
    <w:next w:val="Normal"/>
    <w:link w:val="Titre4Car"/>
    <w:rsid w:val="00A95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rsid w:val="00A959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rsid w:val="00A959A0"/>
    <w:pPr>
      <w:spacing w:before="240" w:after="60"/>
      <w:outlineLvl w:val="6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">
    <w:name w:val="NOR"/>
    <w:basedOn w:val="Normal"/>
    <w:link w:val="NORCar"/>
    <w:qFormat/>
    <w:rsid w:val="00082369"/>
    <w:rPr>
      <w:sz w:val="18"/>
    </w:rPr>
  </w:style>
  <w:style w:type="paragraph" w:customStyle="1" w:styleId="STI">
    <w:name w:val="STI"/>
    <w:basedOn w:val="NOR"/>
    <w:rsid w:val="009A1666"/>
  </w:style>
  <w:style w:type="paragraph" w:customStyle="1" w:styleId="REF1">
    <w:name w:val="REF1"/>
    <w:basedOn w:val="STI"/>
    <w:rsid w:val="009A1666"/>
  </w:style>
  <w:style w:type="paragraph" w:customStyle="1" w:styleId="REF2">
    <w:name w:val="REF2"/>
    <w:basedOn w:val="REF1"/>
    <w:rsid w:val="009A1666"/>
  </w:style>
  <w:style w:type="paragraph" w:customStyle="1" w:styleId="REF3">
    <w:name w:val="REF3"/>
    <w:basedOn w:val="REF2"/>
    <w:rsid w:val="009A1666"/>
  </w:style>
  <w:style w:type="paragraph" w:customStyle="1" w:styleId="Stitre1">
    <w:name w:val="Stitre1"/>
    <w:basedOn w:val="Normal"/>
    <w:next w:val="Normal"/>
    <w:link w:val="Stitre1Car"/>
    <w:qFormat/>
    <w:rsid w:val="00082369"/>
    <w:rPr>
      <w:b/>
      <w:color w:val="AC1D72"/>
      <w:sz w:val="24"/>
    </w:rPr>
  </w:style>
  <w:style w:type="character" w:customStyle="1" w:styleId="Stitre1Car">
    <w:name w:val="Stitre1 Car"/>
    <w:basedOn w:val="StitreCar"/>
    <w:link w:val="Stitre1"/>
    <w:rsid w:val="00082369"/>
    <w:rPr>
      <w:rFonts w:ascii="Arial" w:eastAsia="Times" w:hAnsi="Arial" w:cs="Times"/>
      <w:b/>
      <w:color w:val="AC1D72"/>
      <w:sz w:val="24"/>
      <w:szCs w:val="18"/>
    </w:rPr>
  </w:style>
  <w:style w:type="character" w:customStyle="1" w:styleId="Titre1Car">
    <w:name w:val="Titre 1 Car"/>
    <w:basedOn w:val="Policepardfaut"/>
    <w:link w:val="Titre1"/>
    <w:rsid w:val="00A959A0"/>
    <w:rPr>
      <w:rFonts w:ascii="Arial" w:eastAsia="Times" w:hAnsi="Arial" w:cs="Arial"/>
      <w:b/>
      <w:bCs/>
      <w:i/>
      <w:iCs/>
      <w:sz w:val="18"/>
      <w:szCs w:val="18"/>
    </w:rPr>
  </w:style>
  <w:style w:type="character" w:customStyle="1" w:styleId="Titre2Car">
    <w:name w:val="Titre 2 Car"/>
    <w:basedOn w:val="Policepardfaut"/>
    <w:link w:val="Titre2"/>
    <w:rsid w:val="00A959A0"/>
    <w:rPr>
      <w:rFonts w:ascii="Arial" w:eastAsia="Times" w:hAnsi="Arial" w:cs="Arial"/>
      <w:b/>
      <w:bCs/>
      <w:sz w:val="24"/>
      <w:szCs w:val="18"/>
    </w:rPr>
  </w:style>
  <w:style w:type="character" w:customStyle="1" w:styleId="Titre3Car">
    <w:name w:val="Titre 3 Car"/>
    <w:basedOn w:val="Policepardfaut"/>
    <w:link w:val="Titre3"/>
    <w:rsid w:val="00A959A0"/>
    <w:rPr>
      <w:rFonts w:ascii="Arial" w:eastAsia="Times" w:hAnsi="Arial" w:cs="Arial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rsid w:val="00A959A0"/>
    <w:rPr>
      <w:rFonts w:eastAsia="Times" w:cs="Times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A959A0"/>
    <w:rPr>
      <w:rFonts w:ascii="Arial" w:eastAsia="Times" w:hAnsi="Arial" w:cs="Times"/>
      <w:b/>
      <w:bCs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rsid w:val="00A959A0"/>
    <w:rPr>
      <w:rFonts w:eastAsia="Times" w:cs="Times"/>
      <w:sz w:val="24"/>
      <w:szCs w:val="24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82369"/>
    <w:rPr>
      <w:b/>
      <w:bCs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82369"/>
    <w:pPr>
      <w:spacing w:after="120"/>
      <w:outlineLvl w:val="0"/>
    </w:pPr>
    <w:rPr>
      <w:rFonts w:eastAsiaTheme="majorEastAsia" w:cstheme="majorBidi"/>
      <w:b/>
      <w:bCs/>
      <w:color w:val="AC1D72"/>
      <w:spacing w:val="10"/>
      <w:kern w:val="28"/>
      <w:sz w:val="30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82369"/>
    <w:rPr>
      <w:rFonts w:ascii="Arial" w:eastAsiaTheme="majorEastAsia" w:hAnsi="Arial" w:cstheme="majorBidi"/>
      <w:b/>
      <w:bCs/>
      <w:color w:val="AC1D72"/>
      <w:spacing w:val="10"/>
      <w:kern w:val="28"/>
      <w:sz w:val="30"/>
      <w:szCs w:val="32"/>
    </w:rPr>
  </w:style>
  <w:style w:type="character" w:customStyle="1" w:styleId="NORCar">
    <w:name w:val="NOR Car"/>
    <w:basedOn w:val="Policepardfaut"/>
    <w:link w:val="NOR"/>
    <w:rsid w:val="00082369"/>
    <w:rPr>
      <w:rFonts w:ascii="Arial" w:eastAsia="Times" w:hAnsi="Arial" w:cs="Times"/>
      <w:sz w:val="18"/>
      <w:szCs w:val="18"/>
    </w:rPr>
  </w:style>
  <w:style w:type="paragraph" w:customStyle="1" w:styleId="Nature">
    <w:name w:val="Nature"/>
    <w:basedOn w:val="Normal"/>
    <w:link w:val="NatureCar"/>
    <w:qFormat/>
    <w:rsid w:val="00082369"/>
    <w:rPr>
      <w:sz w:val="18"/>
    </w:rPr>
  </w:style>
  <w:style w:type="character" w:customStyle="1" w:styleId="NatureCar">
    <w:name w:val="Nature Car"/>
    <w:basedOn w:val="Policepardfaut"/>
    <w:link w:val="Nature"/>
    <w:rsid w:val="00082369"/>
    <w:rPr>
      <w:rFonts w:ascii="Arial" w:eastAsia="Times" w:hAnsi="Arial" w:cs="Times"/>
      <w:sz w:val="18"/>
      <w:szCs w:val="18"/>
    </w:rPr>
  </w:style>
  <w:style w:type="paragraph" w:customStyle="1" w:styleId="Visa">
    <w:name w:val="Visa"/>
    <w:basedOn w:val="Normal"/>
    <w:link w:val="VisaCar"/>
    <w:qFormat/>
    <w:rsid w:val="00082369"/>
    <w:pPr>
      <w:keepNext/>
      <w:pBdr>
        <w:top w:val="single" w:sz="6" w:space="1" w:color="808080"/>
        <w:bottom w:val="single" w:sz="6" w:space="1" w:color="808080"/>
      </w:pBdr>
      <w:spacing w:before="120" w:after="120"/>
      <w:contextualSpacing/>
    </w:pPr>
    <w:rPr>
      <w:color w:val="808080"/>
    </w:rPr>
  </w:style>
  <w:style w:type="character" w:customStyle="1" w:styleId="VisaCar">
    <w:name w:val="Visa Car"/>
    <w:basedOn w:val="Policepardfaut"/>
    <w:link w:val="Visa"/>
    <w:rsid w:val="00082369"/>
    <w:rPr>
      <w:rFonts w:ascii="Arial" w:eastAsia="Times" w:hAnsi="Arial" w:cs="Times"/>
      <w:color w:val="808080"/>
      <w:szCs w:val="18"/>
    </w:rPr>
  </w:style>
  <w:style w:type="paragraph" w:customStyle="1" w:styleId="Article">
    <w:name w:val="Article"/>
    <w:basedOn w:val="Normal"/>
    <w:link w:val="ArticleCar"/>
    <w:qFormat/>
    <w:rsid w:val="00082369"/>
    <w:rPr>
      <w:color w:val="AC1D72"/>
    </w:rPr>
  </w:style>
  <w:style w:type="character" w:customStyle="1" w:styleId="ArticleCar">
    <w:name w:val="Article Car"/>
    <w:basedOn w:val="Policepardfaut"/>
    <w:link w:val="Article"/>
    <w:rsid w:val="00082369"/>
    <w:rPr>
      <w:rFonts w:ascii="Arial" w:eastAsia="Times" w:hAnsi="Arial" w:cs="Times"/>
      <w:color w:val="AC1D72"/>
      <w:szCs w:val="18"/>
    </w:rPr>
  </w:style>
  <w:style w:type="paragraph" w:customStyle="1" w:styleId="RLR">
    <w:name w:val="RLR"/>
    <w:basedOn w:val="Normal"/>
    <w:link w:val="RLRCar"/>
    <w:qFormat/>
    <w:rsid w:val="00082369"/>
    <w:rPr>
      <w:sz w:val="18"/>
    </w:rPr>
  </w:style>
  <w:style w:type="character" w:customStyle="1" w:styleId="RLRCar">
    <w:name w:val="RLR Car"/>
    <w:basedOn w:val="Policepardfaut"/>
    <w:link w:val="RLR"/>
    <w:rsid w:val="00082369"/>
    <w:rPr>
      <w:rFonts w:ascii="Arial" w:eastAsia="Times" w:hAnsi="Arial" w:cs="Times"/>
      <w:sz w:val="18"/>
      <w:szCs w:val="18"/>
    </w:rPr>
  </w:style>
  <w:style w:type="paragraph" w:customStyle="1" w:styleId="DATEJO">
    <w:name w:val="DATEJO"/>
    <w:basedOn w:val="Normal"/>
    <w:link w:val="DATEJOCar"/>
    <w:qFormat/>
    <w:rsid w:val="00082369"/>
    <w:rPr>
      <w:sz w:val="18"/>
    </w:rPr>
  </w:style>
  <w:style w:type="character" w:customStyle="1" w:styleId="DATEJOCar">
    <w:name w:val="DATEJO Car"/>
    <w:basedOn w:val="Policepardfaut"/>
    <w:link w:val="DATEJO"/>
    <w:rsid w:val="00082369"/>
    <w:rPr>
      <w:rFonts w:ascii="Arial" w:eastAsia="Times" w:hAnsi="Arial" w:cs="Times"/>
      <w:sz w:val="18"/>
      <w:szCs w:val="18"/>
    </w:rPr>
  </w:style>
  <w:style w:type="paragraph" w:customStyle="1" w:styleId="Emetteur">
    <w:name w:val="Emetteur"/>
    <w:basedOn w:val="Normal"/>
    <w:link w:val="EmetteurCar"/>
    <w:qFormat/>
    <w:rsid w:val="00082369"/>
    <w:rPr>
      <w:sz w:val="18"/>
    </w:rPr>
  </w:style>
  <w:style w:type="character" w:customStyle="1" w:styleId="EmetteurCar">
    <w:name w:val="Emetteur Car"/>
    <w:basedOn w:val="Policepardfaut"/>
    <w:link w:val="Emetteur"/>
    <w:rsid w:val="00082369"/>
    <w:rPr>
      <w:rFonts w:ascii="Arial" w:eastAsia="Times" w:hAnsi="Arial" w:cs="Times"/>
      <w:sz w:val="18"/>
      <w:szCs w:val="18"/>
    </w:rPr>
  </w:style>
  <w:style w:type="paragraph" w:customStyle="1" w:styleId="Domaine">
    <w:name w:val="Domaine"/>
    <w:basedOn w:val="Normal"/>
    <w:link w:val="DomaineCar"/>
    <w:qFormat/>
    <w:rsid w:val="00082369"/>
    <w:pPr>
      <w:spacing w:before="120" w:after="120"/>
    </w:pPr>
    <w:rPr>
      <w:color w:val="AC1D72"/>
      <w:sz w:val="28"/>
    </w:rPr>
  </w:style>
  <w:style w:type="character" w:customStyle="1" w:styleId="DomaineCar">
    <w:name w:val="Domaine Car"/>
    <w:basedOn w:val="Policepardfaut"/>
    <w:link w:val="Domaine"/>
    <w:rsid w:val="00082369"/>
    <w:rPr>
      <w:rFonts w:ascii="Arial" w:eastAsia="Times" w:hAnsi="Arial" w:cs="Times"/>
      <w:color w:val="AC1D72"/>
      <w:sz w:val="28"/>
      <w:szCs w:val="18"/>
    </w:rPr>
  </w:style>
  <w:style w:type="paragraph" w:customStyle="1" w:styleId="Surtitre">
    <w:name w:val="Surtitre"/>
    <w:basedOn w:val="Normal"/>
    <w:link w:val="SurtitreCar"/>
    <w:qFormat/>
    <w:rsid w:val="00082369"/>
    <w:pPr>
      <w:pBdr>
        <w:bottom w:val="single" w:sz="6" w:space="1" w:color="CCCCCD"/>
      </w:pBdr>
      <w:spacing w:after="240"/>
    </w:pPr>
    <w:rPr>
      <w:rFonts w:eastAsiaTheme="majorEastAsia" w:cstheme="majorBidi"/>
      <w:b/>
      <w:bCs/>
      <w:color w:val="AC1D72"/>
      <w:spacing w:val="10"/>
      <w:kern w:val="28"/>
      <w:sz w:val="30"/>
    </w:rPr>
  </w:style>
  <w:style w:type="character" w:customStyle="1" w:styleId="SurtitreCar">
    <w:name w:val="Surtitre Car"/>
    <w:basedOn w:val="TitreCar"/>
    <w:link w:val="Surtitre"/>
    <w:rsid w:val="00082369"/>
    <w:rPr>
      <w:rFonts w:ascii="Arial" w:eastAsiaTheme="majorEastAsia" w:hAnsi="Arial" w:cstheme="majorBidi"/>
      <w:b/>
      <w:bCs/>
      <w:color w:val="AC1D72"/>
      <w:spacing w:val="10"/>
      <w:kern w:val="28"/>
      <w:sz w:val="30"/>
      <w:szCs w:val="18"/>
    </w:rPr>
  </w:style>
  <w:style w:type="paragraph" w:customStyle="1" w:styleId="Stitre">
    <w:name w:val="Stitre"/>
    <w:basedOn w:val="Normal"/>
    <w:link w:val="StitreCar"/>
    <w:qFormat/>
    <w:rsid w:val="00082369"/>
    <w:pPr>
      <w:keepNext/>
      <w:spacing w:before="40" w:after="20"/>
      <w:contextualSpacing/>
    </w:pPr>
    <w:rPr>
      <w:b/>
      <w:color w:val="AC1D72"/>
      <w:sz w:val="24"/>
      <w:szCs w:val="26"/>
    </w:rPr>
  </w:style>
  <w:style w:type="character" w:customStyle="1" w:styleId="StitreCar">
    <w:name w:val="Stitre Car"/>
    <w:basedOn w:val="Policepardfaut"/>
    <w:link w:val="Stitre"/>
    <w:rsid w:val="00082369"/>
    <w:rPr>
      <w:rFonts w:ascii="Arial" w:eastAsia="Times" w:hAnsi="Arial" w:cs="Times"/>
      <w:b/>
      <w:color w:val="AC1D72"/>
      <w:sz w:val="24"/>
      <w:szCs w:val="26"/>
    </w:rPr>
  </w:style>
  <w:style w:type="paragraph" w:customStyle="1" w:styleId="Signer">
    <w:name w:val="Signer"/>
    <w:basedOn w:val="Normal"/>
    <w:link w:val="SignerCar"/>
    <w:qFormat/>
    <w:rsid w:val="00082369"/>
  </w:style>
  <w:style w:type="character" w:customStyle="1" w:styleId="SignerCar">
    <w:name w:val="Signer Car"/>
    <w:basedOn w:val="Policepardfaut"/>
    <w:link w:val="Signer"/>
    <w:rsid w:val="00082369"/>
    <w:rPr>
      <w:rFonts w:ascii="Arial" w:eastAsia="Times" w:hAnsi="Arial" w:cs="Times"/>
      <w:szCs w:val="18"/>
    </w:rPr>
  </w:style>
  <w:style w:type="paragraph" w:customStyle="1" w:styleId="Renvoi">
    <w:name w:val="Renvoi"/>
    <w:basedOn w:val="Visa"/>
    <w:link w:val="RenvoiCar"/>
    <w:qFormat/>
    <w:rsid w:val="00082369"/>
    <w:pPr>
      <w:pBdr>
        <w:top w:val="none" w:sz="0" w:space="0" w:color="auto"/>
        <w:bottom w:val="none" w:sz="0" w:space="0" w:color="auto"/>
      </w:pBdr>
      <w:spacing w:before="60" w:after="60"/>
    </w:pPr>
    <w:rPr>
      <w:sz w:val="16"/>
    </w:rPr>
  </w:style>
  <w:style w:type="character" w:customStyle="1" w:styleId="RenvoiCar">
    <w:name w:val="Renvoi Car"/>
    <w:basedOn w:val="VisaCar"/>
    <w:link w:val="Renvoi"/>
    <w:rsid w:val="00082369"/>
    <w:rPr>
      <w:rFonts w:ascii="Arial" w:eastAsia="Times" w:hAnsi="Arial" w:cs="Times"/>
      <w:color w:val="808080"/>
      <w:sz w:val="16"/>
      <w:szCs w:val="18"/>
    </w:rPr>
  </w:style>
  <w:style w:type="paragraph" w:customStyle="1" w:styleId="Annexe">
    <w:name w:val="Annexe"/>
    <w:basedOn w:val="Normal"/>
    <w:link w:val="AnnexeCar"/>
    <w:qFormat/>
    <w:rsid w:val="00082369"/>
    <w:rPr>
      <w:b/>
      <w:color w:val="AC1D72"/>
    </w:rPr>
  </w:style>
  <w:style w:type="character" w:customStyle="1" w:styleId="AnnexeCar">
    <w:name w:val="Annexe Car"/>
    <w:basedOn w:val="Policepardfaut"/>
    <w:link w:val="Annexe"/>
    <w:rsid w:val="00082369"/>
    <w:rPr>
      <w:rFonts w:ascii="Arial" w:eastAsia="Times" w:hAnsi="Arial" w:cs="Times"/>
      <w:b/>
      <w:color w:val="AC1D72"/>
      <w:szCs w:val="18"/>
    </w:rPr>
  </w:style>
  <w:style w:type="paragraph" w:customStyle="1" w:styleId="Stitre3">
    <w:name w:val="Stitre3"/>
    <w:basedOn w:val="Normal"/>
    <w:link w:val="Stitre3Car"/>
    <w:qFormat/>
    <w:rsid w:val="00082369"/>
    <w:rPr>
      <w:b/>
    </w:rPr>
  </w:style>
  <w:style w:type="character" w:customStyle="1" w:styleId="Stitre3Car">
    <w:name w:val="Stitre3 Car"/>
    <w:basedOn w:val="Policepardfaut"/>
    <w:link w:val="Stitre3"/>
    <w:rsid w:val="00082369"/>
    <w:rPr>
      <w:rFonts w:ascii="Arial" w:eastAsia="Times" w:hAnsi="Arial" w:cs="Times"/>
      <w:b/>
      <w:szCs w:val="18"/>
    </w:rPr>
  </w:style>
  <w:style w:type="paragraph" w:customStyle="1" w:styleId="Stitre2">
    <w:name w:val="Stitre2"/>
    <w:basedOn w:val="Normal"/>
    <w:next w:val="Normal"/>
    <w:link w:val="Stitre2Car"/>
    <w:qFormat/>
    <w:rsid w:val="00082369"/>
    <w:rPr>
      <w:color w:val="AC1D72"/>
    </w:rPr>
  </w:style>
  <w:style w:type="character" w:customStyle="1" w:styleId="Stitre2Car">
    <w:name w:val="Stitre2 Car"/>
    <w:basedOn w:val="Policepardfaut"/>
    <w:link w:val="Stitre2"/>
    <w:rsid w:val="00082369"/>
    <w:rPr>
      <w:rFonts w:ascii="Arial" w:eastAsia="Times" w:hAnsi="Arial" w:cs="Times"/>
      <w:color w:val="AC1D72"/>
      <w:szCs w:val="18"/>
    </w:rPr>
  </w:style>
  <w:style w:type="paragraph" w:customStyle="1" w:styleId="Titretableau">
    <w:name w:val="Titretableau"/>
    <w:basedOn w:val="Normal"/>
    <w:link w:val="TitretableauCar"/>
    <w:qFormat/>
    <w:rsid w:val="00082369"/>
    <w:rPr>
      <w:b/>
      <w:color w:val="AC1D72"/>
    </w:rPr>
  </w:style>
  <w:style w:type="character" w:customStyle="1" w:styleId="TitretableauCar">
    <w:name w:val="Titretableau Car"/>
    <w:basedOn w:val="Policepardfaut"/>
    <w:link w:val="Titretableau"/>
    <w:rsid w:val="00082369"/>
    <w:rPr>
      <w:rFonts w:ascii="Arial" w:eastAsia="Times" w:hAnsi="Arial" w:cs="Times"/>
      <w:b/>
      <w:color w:val="AC1D72"/>
      <w:szCs w:val="18"/>
    </w:rPr>
  </w:style>
  <w:style w:type="paragraph" w:customStyle="1" w:styleId="TitreColonne">
    <w:name w:val="TitreColonne"/>
    <w:basedOn w:val="Normal"/>
    <w:link w:val="TitreColonneCar"/>
    <w:qFormat/>
    <w:rsid w:val="00082369"/>
    <w:rPr>
      <w:color w:val="AC1D72"/>
    </w:rPr>
  </w:style>
  <w:style w:type="character" w:customStyle="1" w:styleId="TitreColonneCar">
    <w:name w:val="TitreColonne Car"/>
    <w:basedOn w:val="Policepardfaut"/>
    <w:link w:val="TitreColonne"/>
    <w:rsid w:val="00082369"/>
    <w:rPr>
      <w:rFonts w:ascii="Arial" w:eastAsia="Times" w:hAnsi="Arial" w:cs="Times"/>
      <w:color w:val="AC1D72"/>
      <w:szCs w:val="18"/>
    </w:rPr>
  </w:style>
  <w:style w:type="paragraph" w:customStyle="1" w:styleId="Pieddepage">
    <w:name w:val="Pieddepage"/>
    <w:basedOn w:val="Normal"/>
    <w:link w:val="PieddepageCar"/>
    <w:qFormat/>
    <w:rsid w:val="00082369"/>
    <w:rPr>
      <w:sz w:val="18"/>
    </w:rPr>
  </w:style>
  <w:style w:type="character" w:customStyle="1" w:styleId="PieddepageCar">
    <w:name w:val="Pieddepage Car"/>
    <w:basedOn w:val="Policepardfaut"/>
    <w:link w:val="Pieddepage"/>
    <w:rsid w:val="00082369"/>
    <w:rPr>
      <w:rFonts w:ascii="Arial" w:hAnsi="Arial" w:cs="Times"/>
      <w:sz w:val="18"/>
      <w:szCs w:val="18"/>
    </w:rPr>
  </w:style>
  <w:style w:type="paragraph" w:customStyle="1" w:styleId="Entete">
    <w:name w:val="Entete"/>
    <w:basedOn w:val="Pieddepage"/>
    <w:link w:val="EnteteCar"/>
    <w:qFormat/>
    <w:rsid w:val="00082369"/>
    <w:pPr>
      <w:pBdr>
        <w:bottom w:val="single" w:sz="4" w:space="1" w:color="auto"/>
      </w:pBdr>
    </w:pPr>
    <w:rPr>
      <w:color w:val="7F7F7F" w:themeColor="text1" w:themeTint="80"/>
      <w:sz w:val="24"/>
    </w:rPr>
  </w:style>
  <w:style w:type="character" w:customStyle="1" w:styleId="EnteteCar">
    <w:name w:val="Entete Car"/>
    <w:basedOn w:val="PieddepageCar"/>
    <w:link w:val="Entete"/>
    <w:rsid w:val="00082369"/>
    <w:rPr>
      <w:rFonts w:ascii="Arial" w:hAnsi="Arial" w:cs="Times"/>
      <w:color w:val="7F7F7F" w:themeColor="text1" w:themeTint="80"/>
      <w:sz w:val="24"/>
      <w:szCs w:val="18"/>
    </w:rPr>
  </w:style>
  <w:style w:type="paragraph" w:customStyle="1" w:styleId="NormalCouleur">
    <w:name w:val="Normal Couleur"/>
    <w:basedOn w:val="Normal"/>
    <w:link w:val="NormalCouleurCar"/>
    <w:qFormat/>
    <w:rsid w:val="00082369"/>
    <w:rPr>
      <w:color w:val="AC1D72"/>
    </w:rPr>
  </w:style>
  <w:style w:type="character" w:customStyle="1" w:styleId="NormalCouleurCar">
    <w:name w:val="Normal Couleur Car"/>
    <w:basedOn w:val="Policepardfaut"/>
    <w:link w:val="NormalCouleur"/>
    <w:rsid w:val="00082369"/>
    <w:rPr>
      <w:rFonts w:ascii="Arial" w:eastAsia="Times" w:hAnsi="Arial" w:cs="Times"/>
      <w:color w:val="AC1D72"/>
      <w:szCs w:val="18"/>
    </w:rPr>
  </w:style>
  <w:style w:type="paragraph" w:customStyle="1" w:styleId="Soussavoirs">
    <w:name w:val="Sous savoirs"/>
    <w:basedOn w:val="Normal"/>
    <w:next w:val="Normal"/>
    <w:link w:val="SoussavoirsCar"/>
    <w:qFormat/>
    <w:rsid w:val="00082369"/>
    <w:pPr>
      <w:keepNext/>
      <w:ind w:left="113"/>
      <w:outlineLvl w:val="2"/>
    </w:pPr>
    <w:rPr>
      <w:b/>
      <w:sz w:val="18"/>
    </w:rPr>
  </w:style>
  <w:style w:type="character" w:customStyle="1" w:styleId="SoussavoirsCar">
    <w:name w:val="Sous savoirs Car"/>
    <w:basedOn w:val="Policepardfaut"/>
    <w:link w:val="Soussavoirs"/>
    <w:rsid w:val="00082369"/>
    <w:rPr>
      <w:rFonts w:ascii="Arial" w:hAnsi="Arial" w:cs="Times"/>
      <w:b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431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1F8"/>
    <w:rPr>
      <w:rFonts w:ascii="Arial" w:hAnsi="Arial" w:cs="Times"/>
      <w:szCs w:val="18"/>
    </w:rPr>
  </w:style>
  <w:style w:type="paragraph" w:styleId="Pieddepage0">
    <w:name w:val="footer"/>
    <w:basedOn w:val="Normal"/>
    <w:link w:val="PieddepageCar0"/>
    <w:uiPriority w:val="99"/>
    <w:unhideWhenUsed/>
    <w:rsid w:val="00D431F8"/>
    <w:pPr>
      <w:tabs>
        <w:tab w:val="center" w:pos="4536"/>
        <w:tab w:val="right" w:pos="9072"/>
      </w:tabs>
    </w:pPr>
  </w:style>
  <w:style w:type="character" w:customStyle="1" w:styleId="PieddepageCar0">
    <w:name w:val="Pied de page Car"/>
    <w:basedOn w:val="Policepardfaut"/>
    <w:link w:val="Pieddepage0"/>
    <w:uiPriority w:val="99"/>
    <w:rsid w:val="00D431F8"/>
    <w:rPr>
      <w:rFonts w:ascii="Arial" w:hAnsi="Arial" w:cs="Times"/>
      <w:szCs w:val="18"/>
    </w:rPr>
  </w:style>
  <w:style w:type="table" w:styleId="Grilledutableau">
    <w:name w:val="Table Grid"/>
    <w:basedOn w:val="TableauNormal"/>
    <w:uiPriority w:val="59"/>
    <w:rsid w:val="00D43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B15DE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775BA4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rsid w:val="00584225"/>
    <w:pPr>
      <w:jc w:val="both"/>
    </w:pPr>
    <w:rPr>
      <w:rFonts w:eastAsia="Times New Roman" w:cs="Times New Roman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84225"/>
    <w:rPr>
      <w:rFonts w:ascii="Arial" w:eastAsia="Times New Roman" w:hAnsi="Arial"/>
    </w:rPr>
  </w:style>
  <w:style w:type="character" w:styleId="Appelnotedebasdep">
    <w:name w:val="footnote reference"/>
    <w:uiPriority w:val="99"/>
    <w:rsid w:val="00584225"/>
    <w:rPr>
      <w:rFonts w:cs="Times New Roman"/>
      <w:vertAlign w:val="superscript"/>
    </w:rPr>
  </w:style>
  <w:style w:type="paragraph" w:styleId="Corpsdetexte">
    <w:name w:val="Body Text"/>
    <w:basedOn w:val="Normal"/>
    <w:link w:val="CorpsdetexteCar"/>
    <w:semiHidden/>
    <w:rsid w:val="00584225"/>
    <w:pPr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4225"/>
    <w:rPr>
      <w:rFonts w:eastAsia="Times New Roman"/>
      <w:b/>
      <w:sz w:val="24"/>
    </w:rPr>
  </w:style>
  <w:style w:type="paragraph" w:customStyle="1" w:styleId="Contenudetableau">
    <w:name w:val="Contenu de tableau"/>
    <w:basedOn w:val="Normal"/>
    <w:rsid w:val="00584225"/>
    <w:pPr>
      <w:suppressLineNumbers/>
      <w:suppressAutoHyphens/>
    </w:pPr>
    <w:rPr>
      <w:rFonts w:ascii="Times New Roman" w:eastAsia="Times New Roman" w:hAnsi="Times New Roman" w:cs="Times New Roman"/>
      <w:szCs w:val="20"/>
      <w:lang w:val="en-US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56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62D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451F17"/>
    <w:rPr>
      <w:color w:val="800080"/>
      <w:u w:val="single"/>
    </w:rPr>
  </w:style>
  <w:style w:type="paragraph" w:customStyle="1" w:styleId="xl68">
    <w:name w:val="xl68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451F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451F17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451F17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9">
    <w:name w:val="xl79"/>
    <w:basedOn w:val="Normal"/>
    <w:rsid w:val="00451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900F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900FB"/>
    <w:rPr>
      <w:rFonts w:ascii="Arial" w:hAnsi="Arial" w:cs="Times"/>
      <w:szCs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900F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900FB"/>
    <w:rPr>
      <w:rFonts w:ascii="Arial" w:hAnsi="Arial" w:cs="Times"/>
      <w:szCs w:val="18"/>
    </w:rPr>
  </w:style>
  <w:style w:type="paragraph" w:customStyle="1" w:styleId="Paragraphecourant">
    <w:name w:val="Paragraphe courant"/>
    <w:basedOn w:val="Normal"/>
    <w:rsid w:val="003900FB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OmniPage3">
    <w:name w:val="OmniPage #3"/>
    <w:basedOn w:val="Normal"/>
    <w:uiPriority w:val="99"/>
    <w:rsid w:val="003900FB"/>
    <w:pPr>
      <w:spacing w:line="280" w:lineRule="exact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ousEpreuve">
    <w:name w:val="Sous Epreuve"/>
    <w:basedOn w:val="Normal"/>
    <w:rsid w:val="003900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709"/>
      </w:tabs>
      <w:spacing w:before="120" w:after="120"/>
      <w:ind w:left="709"/>
    </w:pPr>
    <w:rPr>
      <w:rFonts w:ascii="Times New Roman" w:eastAsia="Times New Roman" w:hAnsi="Times New Roman" w:cs="Times New Roman"/>
      <w:b/>
      <w:szCs w:val="20"/>
    </w:rPr>
  </w:style>
  <w:style w:type="paragraph" w:customStyle="1" w:styleId="msonormalcxspmiddle">
    <w:name w:val="msonormalcxspmiddle"/>
    <w:basedOn w:val="Normal"/>
    <w:rsid w:val="00390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Normal"/>
    <w:rsid w:val="00390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Normal"/>
    <w:rsid w:val="003900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35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0">
    <w:name w:val="article"/>
    <w:basedOn w:val="Policepardfaut"/>
    <w:rsid w:val="00735BF8"/>
  </w:style>
  <w:style w:type="character" w:customStyle="1" w:styleId="nornor">
    <w:name w:val="nor_nor"/>
    <w:basedOn w:val="Policepardfaut"/>
    <w:rsid w:val="00735BF8"/>
  </w:style>
  <w:style w:type="character" w:styleId="AcronymeHTML">
    <w:name w:val="HTML Acronym"/>
    <w:basedOn w:val="Policepardfaut"/>
    <w:uiPriority w:val="99"/>
    <w:semiHidden/>
    <w:unhideWhenUsed/>
    <w:rsid w:val="00735BF8"/>
  </w:style>
  <w:style w:type="character" w:customStyle="1" w:styleId="nornature">
    <w:name w:val="nor_nature"/>
    <w:basedOn w:val="Policepardfaut"/>
    <w:rsid w:val="00735BF8"/>
  </w:style>
  <w:style w:type="character" w:customStyle="1" w:styleId="noremetteur">
    <w:name w:val="nor_emetteur"/>
    <w:basedOn w:val="Policepardfaut"/>
    <w:rsid w:val="00735BF8"/>
  </w:style>
  <w:style w:type="character" w:customStyle="1" w:styleId="norvu">
    <w:name w:val="nor_vu"/>
    <w:basedOn w:val="Policepardfaut"/>
    <w:rsid w:val="00735BF8"/>
  </w:style>
  <w:style w:type="character" w:customStyle="1" w:styleId="norauteur">
    <w:name w:val="nor_auteur"/>
    <w:basedOn w:val="Policepardfaut"/>
    <w:rsid w:val="00735BF8"/>
  </w:style>
  <w:style w:type="paragraph" w:customStyle="1" w:styleId="titreannexe">
    <w:name w:val="titreannexe"/>
    <w:basedOn w:val="Normal"/>
    <w:rsid w:val="00735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0">
    <w:name w:val="stitre"/>
    <w:basedOn w:val="Normal"/>
    <w:rsid w:val="00735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10">
    <w:name w:val="stitre1"/>
    <w:basedOn w:val="Normal"/>
    <w:rsid w:val="00735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re20">
    <w:name w:val="stitre2"/>
    <w:basedOn w:val="Normal"/>
    <w:rsid w:val="00735B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tre11">
    <w:name w:val="stitre11"/>
    <w:basedOn w:val="Policepardfaut"/>
    <w:rsid w:val="00735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E46AB-185C-421B-B859-891E8246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Socle commun de connaissances, de compétences et de culture</vt:lpstr>
    </vt:vector>
  </TitlesOfParts>
  <Company>Ministere de l'Education Nationale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Socle commun de connaissances, de compétences et de culture</dc:title>
  <dc:creator>MENESR</dc:creator>
  <cp:lastModifiedBy>Stephan Martin</cp:lastModifiedBy>
  <cp:revision>3</cp:revision>
  <cp:lastPrinted>2014-04-15T14:51:00Z</cp:lastPrinted>
  <dcterms:created xsi:type="dcterms:W3CDTF">2017-06-17T13:01:00Z</dcterms:created>
  <dcterms:modified xsi:type="dcterms:W3CDTF">2017-06-17T13:25:00Z</dcterms:modified>
</cp:coreProperties>
</file>